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42" w:rsidRPr="00DC1CC3" w:rsidRDefault="00C57E42" w:rsidP="00C57E4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C1CC3">
        <w:rPr>
          <w:b/>
          <w:bCs/>
          <w:sz w:val="26"/>
          <w:szCs w:val="26"/>
        </w:rPr>
        <w:t>ПОЯСНИТЕЛЬНАЯ ЗАПИСКА</w:t>
      </w:r>
    </w:p>
    <w:p w:rsidR="00944A95" w:rsidRDefault="00C57E42" w:rsidP="00763A94">
      <w:pPr>
        <w:pStyle w:val="ConsPlusTitle"/>
        <w:tabs>
          <w:tab w:val="left" w:pos="4332"/>
        </w:tabs>
        <w:spacing w:line="235" w:lineRule="auto"/>
        <w:ind w:right="43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C4E3C">
        <w:rPr>
          <w:rFonts w:ascii="Times New Roman" w:hAnsi="Times New Roman" w:cs="Times New Roman"/>
          <w:bCs/>
          <w:sz w:val="26"/>
          <w:szCs w:val="26"/>
        </w:rPr>
        <w:t>к проекту постановления Кабинета Министров Чувашской Республики «О внесении изменений в</w:t>
      </w:r>
      <w:r w:rsidR="00416E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3A94" w:rsidRPr="009252FA">
        <w:rPr>
          <w:rFonts w:ascii="Times New Roman" w:hAnsi="Times New Roman" w:cs="Times New Roman"/>
          <w:bCs/>
          <w:sz w:val="26"/>
          <w:szCs w:val="26"/>
        </w:rPr>
        <w:t>постановлени</w:t>
      </w:r>
      <w:r w:rsidR="001B2EEB">
        <w:rPr>
          <w:rFonts w:ascii="Times New Roman" w:hAnsi="Times New Roman" w:cs="Times New Roman"/>
          <w:bCs/>
          <w:sz w:val="26"/>
          <w:szCs w:val="26"/>
        </w:rPr>
        <w:t>е</w:t>
      </w:r>
      <w:r w:rsidR="00763A94" w:rsidRPr="009252FA">
        <w:rPr>
          <w:rFonts w:ascii="Times New Roman" w:hAnsi="Times New Roman" w:cs="Times New Roman"/>
          <w:bCs/>
          <w:sz w:val="26"/>
          <w:szCs w:val="26"/>
        </w:rPr>
        <w:t xml:space="preserve"> Кабинета Министров </w:t>
      </w:r>
    </w:p>
    <w:p w:rsidR="00C57E42" w:rsidRPr="007C4E3C" w:rsidRDefault="00763A94" w:rsidP="00763A94">
      <w:pPr>
        <w:pStyle w:val="ConsPlusTitle"/>
        <w:tabs>
          <w:tab w:val="left" w:pos="4332"/>
        </w:tabs>
        <w:spacing w:line="235" w:lineRule="auto"/>
        <w:ind w:right="43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252FA">
        <w:rPr>
          <w:rFonts w:ascii="Times New Roman" w:hAnsi="Times New Roman" w:cs="Times New Roman"/>
          <w:bCs/>
          <w:sz w:val="26"/>
          <w:szCs w:val="26"/>
        </w:rPr>
        <w:t>Чувашской Республики</w:t>
      </w:r>
      <w:r w:rsidR="001B2EEB" w:rsidRPr="001B2E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552D" w:rsidRPr="0059552D">
        <w:rPr>
          <w:rFonts w:ascii="Times New Roman" w:hAnsi="Times New Roman" w:cs="Times New Roman"/>
          <w:bCs/>
          <w:sz w:val="26"/>
          <w:szCs w:val="26"/>
        </w:rPr>
        <w:t>от 23 октября 2008 г. № 322</w:t>
      </w:r>
      <w:r w:rsidR="00C57E42" w:rsidRPr="007C4E3C">
        <w:rPr>
          <w:rFonts w:ascii="Times New Roman" w:hAnsi="Times New Roman" w:cs="Times New Roman"/>
          <w:bCs/>
          <w:sz w:val="26"/>
          <w:szCs w:val="26"/>
        </w:rPr>
        <w:t>»</w:t>
      </w:r>
    </w:p>
    <w:p w:rsidR="00C57E42" w:rsidRPr="0059552D" w:rsidRDefault="00C57E42" w:rsidP="003933A7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59552D" w:rsidRPr="005B130E" w:rsidRDefault="00C57E42" w:rsidP="00944A95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A95"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944A95">
        <w:rPr>
          <w:rFonts w:ascii="Times New Roman" w:hAnsi="Times New Roman" w:cs="Times New Roman"/>
          <w:bCs/>
          <w:sz w:val="26"/>
          <w:szCs w:val="26"/>
        </w:rPr>
        <w:t>постановления Кабинета Министров Чувашской Республики «О</w:t>
      </w:r>
      <w:r w:rsidR="00F22DEC" w:rsidRPr="00944A95">
        <w:rPr>
          <w:rFonts w:ascii="Times New Roman" w:hAnsi="Times New Roman" w:cs="Times New Roman"/>
          <w:bCs/>
          <w:sz w:val="26"/>
          <w:szCs w:val="26"/>
        </w:rPr>
        <w:t> </w:t>
      </w:r>
      <w:r w:rsidRPr="00944A95">
        <w:rPr>
          <w:rFonts w:ascii="Times New Roman" w:hAnsi="Times New Roman" w:cs="Times New Roman"/>
          <w:bCs/>
          <w:sz w:val="26"/>
          <w:szCs w:val="26"/>
        </w:rPr>
        <w:t xml:space="preserve">внесении изменений в </w:t>
      </w:r>
      <w:r w:rsidR="001B2EEB" w:rsidRPr="005B130E">
        <w:rPr>
          <w:rFonts w:ascii="Times New Roman" w:hAnsi="Times New Roman" w:cs="Times New Roman"/>
          <w:sz w:val="26"/>
          <w:szCs w:val="26"/>
        </w:rPr>
        <w:t>постановление Кабинета Министров Чувашской Ре</w:t>
      </w:r>
      <w:r w:rsidR="001B2EEB" w:rsidRPr="005B130E">
        <w:rPr>
          <w:rFonts w:ascii="Times New Roman" w:hAnsi="Times New Roman" w:cs="Times New Roman"/>
          <w:sz w:val="26"/>
          <w:szCs w:val="26"/>
        </w:rPr>
        <w:t>с</w:t>
      </w:r>
      <w:r w:rsidR="001B2EEB" w:rsidRPr="005B130E">
        <w:rPr>
          <w:rFonts w:ascii="Times New Roman" w:hAnsi="Times New Roman" w:cs="Times New Roman"/>
          <w:sz w:val="26"/>
          <w:szCs w:val="26"/>
        </w:rPr>
        <w:t xml:space="preserve">публики </w:t>
      </w:r>
      <w:r w:rsidR="0059552D" w:rsidRPr="005B130E">
        <w:rPr>
          <w:rFonts w:ascii="Times New Roman" w:hAnsi="Times New Roman" w:cs="Times New Roman"/>
          <w:sz w:val="26"/>
          <w:szCs w:val="26"/>
        </w:rPr>
        <w:t>от 23 октября 2008 г. № 322</w:t>
      </w:r>
      <w:r w:rsidRPr="005B130E">
        <w:rPr>
          <w:rFonts w:ascii="Times New Roman" w:hAnsi="Times New Roman" w:cs="Times New Roman"/>
          <w:sz w:val="26"/>
          <w:szCs w:val="26"/>
        </w:rPr>
        <w:t xml:space="preserve">» </w:t>
      </w:r>
      <w:r w:rsidR="00D91876" w:rsidRPr="005B130E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1E1006" w:rsidRPr="005B130E">
        <w:rPr>
          <w:rFonts w:ascii="Times New Roman" w:hAnsi="Times New Roman" w:cs="Times New Roman"/>
          <w:sz w:val="26"/>
          <w:szCs w:val="26"/>
        </w:rPr>
        <w:t>Министерством строительства, архитектуры и жилищно-коммунального хозяйства Чувашской Республики</w:t>
      </w:r>
      <w:r w:rsidR="00290684" w:rsidRPr="005B130E">
        <w:rPr>
          <w:rFonts w:ascii="Times New Roman" w:hAnsi="Times New Roman" w:cs="Times New Roman"/>
          <w:sz w:val="26"/>
          <w:szCs w:val="26"/>
        </w:rPr>
        <w:t xml:space="preserve"> в</w:t>
      </w:r>
      <w:r w:rsidR="00E64F69" w:rsidRPr="005B130E">
        <w:rPr>
          <w:rFonts w:ascii="Times New Roman" w:hAnsi="Times New Roman" w:cs="Times New Roman"/>
          <w:sz w:val="26"/>
          <w:szCs w:val="26"/>
        </w:rPr>
        <w:t xml:space="preserve"> ц</w:t>
      </w:r>
      <w:r w:rsidR="00E64F69" w:rsidRPr="005B130E">
        <w:rPr>
          <w:rFonts w:ascii="Times New Roman" w:hAnsi="Times New Roman" w:cs="Times New Roman"/>
          <w:sz w:val="26"/>
          <w:szCs w:val="26"/>
        </w:rPr>
        <w:t>е</w:t>
      </w:r>
      <w:r w:rsidR="00E64F69" w:rsidRPr="005B130E">
        <w:rPr>
          <w:rFonts w:ascii="Times New Roman" w:hAnsi="Times New Roman" w:cs="Times New Roman"/>
          <w:sz w:val="26"/>
          <w:szCs w:val="26"/>
        </w:rPr>
        <w:t xml:space="preserve">лях </w:t>
      </w:r>
      <w:proofErr w:type="gramStart"/>
      <w:r w:rsidR="0059552D" w:rsidRPr="005B130E">
        <w:rPr>
          <w:rFonts w:ascii="Times New Roman" w:hAnsi="Times New Roman" w:cs="Times New Roman"/>
          <w:sz w:val="26"/>
          <w:szCs w:val="26"/>
        </w:rPr>
        <w:t>поддержки членов семей погибших участников специальной военного оп</w:t>
      </w:r>
      <w:r w:rsidR="0059552D" w:rsidRPr="005B130E">
        <w:rPr>
          <w:rFonts w:ascii="Times New Roman" w:hAnsi="Times New Roman" w:cs="Times New Roman"/>
          <w:sz w:val="26"/>
          <w:szCs w:val="26"/>
        </w:rPr>
        <w:t>е</w:t>
      </w:r>
      <w:r w:rsidR="0059552D" w:rsidRPr="005B130E">
        <w:rPr>
          <w:rFonts w:ascii="Times New Roman" w:hAnsi="Times New Roman" w:cs="Times New Roman"/>
          <w:sz w:val="26"/>
          <w:szCs w:val="26"/>
        </w:rPr>
        <w:t>рации</w:t>
      </w:r>
      <w:proofErr w:type="gramEnd"/>
      <w:r w:rsidR="0059552D" w:rsidRPr="005B130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9552D" w:rsidRPr="005B130E" w:rsidRDefault="0059552D" w:rsidP="00944A95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proofErr w:type="gramStart"/>
      <w:r w:rsidRPr="005B130E">
        <w:rPr>
          <w:rFonts w:ascii="Times New Roman" w:hAnsi="Times New Roman" w:cs="Times New Roman"/>
          <w:sz w:val="26"/>
          <w:szCs w:val="26"/>
        </w:rPr>
        <w:t xml:space="preserve">Предлагается в </w:t>
      </w:r>
      <w:hyperlink w:anchor="Par45" w:tooltip="ПОЛОЖЕНИЕ" w:history="1">
        <w:r w:rsidRPr="005B130E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5B130E">
        <w:rPr>
          <w:rFonts w:ascii="Times New Roman" w:hAnsi="Times New Roman" w:cs="Times New Roman"/>
          <w:sz w:val="26"/>
          <w:szCs w:val="26"/>
        </w:rPr>
        <w:t xml:space="preserve"> о порядке предоставления жилых помещений государственного жилищного фонда Чувашской Республики коммерческого и</w:t>
      </w:r>
      <w:r w:rsidRPr="005B130E">
        <w:rPr>
          <w:rFonts w:ascii="Times New Roman" w:hAnsi="Times New Roman" w:cs="Times New Roman"/>
          <w:sz w:val="26"/>
          <w:szCs w:val="26"/>
        </w:rPr>
        <w:t>с</w:t>
      </w:r>
      <w:r w:rsidRPr="005B130E">
        <w:rPr>
          <w:rFonts w:ascii="Times New Roman" w:hAnsi="Times New Roman" w:cs="Times New Roman"/>
          <w:sz w:val="26"/>
          <w:szCs w:val="26"/>
        </w:rPr>
        <w:t>пользования гражданам, состоящим в органах местного самоуправления на учете в качестве нуждающихся в жилых помещениях, а также отдельным категориям граждан на условиях возмездного пользования и продажи указанных жилых п</w:t>
      </w:r>
      <w:r w:rsidRPr="005B130E">
        <w:rPr>
          <w:rFonts w:ascii="Times New Roman" w:hAnsi="Times New Roman" w:cs="Times New Roman"/>
          <w:sz w:val="26"/>
          <w:szCs w:val="26"/>
        </w:rPr>
        <w:t>о</w:t>
      </w:r>
      <w:r w:rsidRPr="005B130E">
        <w:rPr>
          <w:rFonts w:ascii="Times New Roman" w:hAnsi="Times New Roman" w:cs="Times New Roman"/>
          <w:sz w:val="26"/>
          <w:szCs w:val="26"/>
        </w:rPr>
        <w:t>мещений, утвержденное постановлением Кабинета Министров Чувашской Ре</w:t>
      </w:r>
      <w:r w:rsidRPr="005B130E">
        <w:rPr>
          <w:rFonts w:ascii="Times New Roman" w:hAnsi="Times New Roman" w:cs="Times New Roman"/>
          <w:sz w:val="26"/>
          <w:szCs w:val="26"/>
        </w:rPr>
        <w:t>с</w:t>
      </w:r>
      <w:r w:rsidRPr="005B130E">
        <w:rPr>
          <w:rFonts w:ascii="Times New Roman" w:hAnsi="Times New Roman" w:cs="Times New Roman"/>
          <w:sz w:val="26"/>
          <w:szCs w:val="26"/>
        </w:rPr>
        <w:t>публики от 23 октября 2008 г. № 322, ввести норму, позволяющую прекращать обязательства</w:t>
      </w:r>
      <w:proofErr w:type="gramEnd"/>
      <w:r w:rsidRPr="005B130E">
        <w:rPr>
          <w:rFonts w:ascii="Times New Roman" w:hAnsi="Times New Roman" w:cs="Times New Roman"/>
          <w:sz w:val="26"/>
          <w:szCs w:val="26"/>
        </w:rPr>
        <w:t xml:space="preserve"> по договору купли-продажи жилых помещений государственного жилищного фонда Чувашской Республики (далее – </w:t>
      </w:r>
      <w:proofErr w:type="spellStart"/>
      <w:r w:rsidRPr="005B130E">
        <w:rPr>
          <w:rFonts w:ascii="Times New Roman" w:hAnsi="Times New Roman" w:cs="Times New Roman"/>
          <w:sz w:val="26"/>
          <w:szCs w:val="26"/>
        </w:rPr>
        <w:t>госжилфонд</w:t>
      </w:r>
      <w:proofErr w:type="spellEnd"/>
      <w:r w:rsidRPr="005B130E">
        <w:rPr>
          <w:rFonts w:ascii="Times New Roman" w:hAnsi="Times New Roman" w:cs="Times New Roman"/>
          <w:sz w:val="26"/>
          <w:szCs w:val="26"/>
        </w:rPr>
        <w:t>) в случае гибели в ходе специальной военной операции (далее – СВО) лица, являющегося стор</w:t>
      </w:r>
      <w:r w:rsidRPr="005B130E">
        <w:rPr>
          <w:rFonts w:ascii="Times New Roman" w:hAnsi="Times New Roman" w:cs="Times New Roman"/>
          <w:sz w:val="26"/>
          <w:szCs w:val="26"/>
        </w:rPr>
        <w:t>о</w:t>
      </w:r>
      <w:r w:rsidRPr="005B130E">
        <w:rPr>
          <w:rFonts w:ascii="Times New Roman" w:hAnsi="Times New Roman" w:cs="Times New Roman"/>
          <w:sz w:val="26"/>
          <w:szCs w:val="26"/>
        </w:rPr>
        <w:t>ной договора купли-продажи, либо члена его семьи</w:t>
      </w:r>
      <w:bookmarkEnd w:id="0"/>
      <w:r w:rsidRPr="005B130E">
        <w:rPr>
          <w:rFonts w:ascii="Times New Roman" w:hAnsi="Times New Roman" w:cs="Times New Roman"/>
          <w:sz w:val="26"/>
          <w:szCs w:val="26"/>
        </w:rPr>
        <w:t>.</w:t>
      </w:r>
    </w:p>
    <w:p w:rsidR="0059552D" w:rsidRPr="005B130E" w:rsidRDefault="0059552D" w:rsidP="005955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B130E">
        <w:rPr>
          <w:rFonts w:eastAsiaTheme="minorHAnsi"/>
          <w:sz w:val="26"/>
          <w:szCs w:val="26"/>
          <w:lang w:eastAsia="en-US"/>
        </w:rPr>
        <w:t>На сегодняшний день в двух семьях, осуществляющих выкуп жилых п</w:t>
      </w:r>
      <w:r w:rsidRPr="005B130E">
        <w:rPr>
          <w:rFonts w:eastAsiaTheme="minorHAnsi"/>
          <w:sz w:val="26"/>
          <w:szCs w:val="26"/>
          <w:lang w:eastAsia="en-US"/>
        </w:rPr>
        <w:t>о</w:t>
      </w:r>
      <w:r w:rsidRPr="005B130E">
        <w:rPr>
          <w:rFonts w:eastAsiaTheme="minorHAnsi"/>
          <w:sz w:val="26"/>
          <w:szCs w:val="26"/>
          <w:lang w:eastAsia="en-US"/>
        </w:rPr>
        <w:t xml:space="preserve">мещений </w:t>
      </w:r>
      <w:proofErr w:type="spellStart"/>
      <w:r w:rsidRPr="005B130E">
        <w:rPr>
          <w:rFonts w:eastAsiaTheme="minorHAnsi"/>
          <w:sz w:val="26"/>
          <w:szCs w:val="26"/>
          <w:lang w:eastAsia="en-US"/>
        </w:rPr>
        <w:t>госжилфонда</w:t>
      </w:r>
      <w:proofErr w:type="spellEnd"/>
      <w:r w:rsidRPr="005B130E">
        <w:rPr>
          <w:rFonts w:eastAsiaTheme="minorHAnsi"/>
          <w:sz w:val="26"/>
          <w:szCs w:val="26"/>
          <w:lang w:eastAsia="en-US"/>
        </w:rPr>
        <w:t>, члены семьи погибли в ходе СВО. В одной семье супруг пропал без вести, сын погиб, остались вдова и дочь. Стороной договора купли-продажи были супруг и дочь. В другой семье погиб супруг, остались вдова и двое несовершеннолетних детей. Стороной договора купли-продажи были с</w:t>
      </w:r>
      <w:r w:rsidRPr="005B130E">
        <w:rPr>
          <w:rFonts w:eastAsiaTheme="minorHAnsi"/>
          <w:sz w:val="26"/>
          <w:szCs w:val="26"/>
          <w:lang w:eastAsia="en-US"/>
        </w:rPr>
        <w:t>у</w:t>
      </w:r>
      <w:r w:rsidRPr="005B130E">
        <w:rPr>
          <w:rFonts w:eastAsiaTheme="minorHAnsi"/>
          <w:sz w:val="26"/>
          <w:szCs w:val="26"/>
          <w:lang w:eastAsia="en-US"/>
        </w:rPr>
        <w:t xml:space="preserve">пруг, вдова и старший сын. </w:t>
      </w:r>
    </w:p>
    <w:p w:rsidR="00944A95" w:rsidRPr="00944A95" w:rsidRDefault="00D41170" w:rsidP="00944A95">
      <w:pPr>
        <w:pStyle w:val="aa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44A95">
        <w:rPr>
          <w:rFonts w:ascii="Times New Roman" w:hAnsi="Times New Roman" w:cs="Times New Roman"/>
          <w:bCs/>
          <w:sz w:val="26"/>
          <w:szCs w:val="26"/>
        </w:rPr>
        <w:t>Проект постановления не устанавливает новые и не изменяет ранее пред</w:t>
      </w:r>
      <w:r w:rsidRPr="00944A95">
        <w:rPr>
          <w:rFonts w:ascii="Times New Roman" w:hAnsi="Times New Roman" w:cs="Times New Roman"/>
          <w:bCs/>
          <w:sz w:val="26"/>
          <w:szCs w:val="26"/>
        </w:rPr>
        <w:t>у</w:t>
      </w:r>
      <w:r w:rsidRPr="00944A95">
        <w:rPr>
          <w:rFonts w:ascii="Times New Roman" w:hAnsi="Times New Roman" w:cs="Times New Roman"/>
          <w:bCs/>
          <w:sz w:val="26"/>
          <w:szCs w:val="26"/>
        </w:rPr>
        <w:t>смотренные нормативными правовыми актами Чувашской Республики обяз</w:t>
      </w:r>
      <w:r w:rsidRPr="00944A95">
        <w:rPr>
          <w:rFonts w:ascii="Times New Roman" w:hAnsi="Times New Roman" w:cs="Times New Roman"/>
          <w:bCs/>
          <w:sz w:val="26"/>
          <w:szCs w:val="26"/>
        </w:rPr>
        <w:t>а</w:t>
      </w:r>
      <w:r w:rsidRPr="00944A95">
        <w:rPr>
          <w:rFonts w:ascii="Times New Roman" w:hAnsi="Times New Roman" w:cs="Times New Roman"/>
          <w:bCs/>
          <w:sz w:val="26"/>
          <w:szCs w:val="26"/>
        </w:rPr>
        <w:t>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  <w:proofErr w:type="gramEnd"/>
      <w:r w:rsidRPr="00944A95">
        <w:rPr>
          <w:rFonts w:ascii="Times New Roman" w:hAnsi="Times New Roman" w:cs="Times New Roman"/>
          <w:bCs/>
          <w:sz w:val="26"/>
          <w:szCs w:val="26"/>
        </w:rPr>
        <w:t xml:space="preserve"> не устанавл</w:t>
      </w:r>
      <w:r w:rsidRPr="00944A95">
        <w:rPr>
          <w:rFonts w:ascii="Times New Roman" w:hAnsi="Times New Roman" w:cs="Times New Roman"/>
          <w:bCs/>
          <w:sz w:val="26"/>
          <w:szCs w:val="26"/>
        </w:rPr>
        <w:t>и</w:t>
      </w:r>
      <w:r w:rsidRPr="00944A95">
        <w:rPr>
          <w:rFonts w:ascii="Times New Roman" w:hAnsi="Times New Roman" w:cs="Times New Roman"/>
          <w:bCs/>
          <w:sz w:val="26"/>
          <w:szCs w:val="26"/>
        </w:rPr>
        <w:t>вает новые и не изменяет ранее предусмотренные нормативными правовыми а</w:t>
      </w:r>
      <w:r w:rsidRPr="00944A95">
        <w:rPr>
          <w:rFonts w:ascii="Times New Roman" w:hAnsi="Times New Roman" w:cs="Times New Roman"/>
          <w:bCs/>
          <w:sz w:val="26"/>
          <w:szCs w:val="26"/>
        </w:rPr>
        <w:t>к</w:t>
      </w:r>
      <w:r w:rsidRPr="00944A95">
        <w:rPr>
          <w:rFonts w:ascii="Times New Roman" w:hAnsi="Times New Roman" w:cs="Times New Roman"/>
          <w:bCs/>
          <w:sz w:val="26"/>
          <w:szCs w:val="26"/>
        </w:rPr>
        <w:t>тами Чувашской Республики обязанности и запреты для субъектов предприн</w:t>
      </w:r>
      <w:r w:rsidRPr="00944A95">
        <w:rPr>
          <w:rFonts w:ascii="Times New Roman" w:hAnsi="Times New Roman" w:cs="Times New Roman"/>
          <w:bCs/>
          <w:sz w:val="26"/>
          <w:szCs w:val="26"/>
        </w:rPr>
        <w:t>и</w:t>
      </w:r>
      <w:r w:rsidRPr="00944A95">
        <w:rPr>
          <w:rFonts w:ascii="Times New Roman" w:hAnsi="Times New Roman" w:cs="Times New Roman"/>
          <w:bCs/>
          <w:sz w:val="26"/>
          <w:szCs w:val="26"/>
        </w:rPr>
        <w:t>мательской и инвестиционной деятельности; не устанавливает и не изменяет о</w:t>
      </w:r>
      <w:r w:rsidRPr="00944A95">
        <w:rPr>
          <w:rFonts w:ascii="Times New Roman" w:hAnsi="Times New Roman" w:cs="Times New Roman"/>
          <w:bCs/>
          <w:sz w:val="26"/>
          <w:szCs w:val="26"/>
        </w:rPr>
        <w:t>т</w:t>
      </w:r>
      <w:r w:rsidRPr="00944A95">
        <w:rPr>
          <w:rFonts w:ascii="Times New Roman" w:hAnsi="Times New Roman" w:cs="Times New Roman"/>
          <w:bCs/>
          <w:sz w:val="26"/>
          <w:szCs w:val="26"/>
        </w:rPr>
        <w:t>ветственность за нарушение нормативных правовых актов Чувашской Республ</w:t>
      </w:r>
      <w:r w:rsidRPr="00944A95">
        <w:rPr>
          <w:rFonts w:ascii="Times New Roman" w:hAnsi="Times New Roman" w:cs="Times New Roman"/>
          <w:bCs/>
          <w:sz w:val="26"/>
          <w:szCs w:val="26"/>
        </w:rPr>
        <w:t>и</w:t>
      </w:r>
      <w:r w:rsidRPr="00944A95">
        <w:rPr>
          <w:rFonts w:ascii="Times New Roman" w:hAnsi="Times New Roman" w:cs="Times New Roman"/>
          <w:bCs/>
          <w:sz w:val="26"/>
          <w:szCs w:val="26"/>
        </w:rPr>
        <w:t>ки, затрагивающих вопросы осуществления предпринимательской и иной эк</w:t>
      </w:r>
      <w:r w:rsidRPr="00944A95">
        <w:rPr>
          <w:rFonts w:ascii="Times New Roman" w:hAnsi="Times New Roman" w:cs="Times New Roman"/>
          <w:bCs/>
          <w:sz w:val="26"/>
          <w:szCs w:val="26"/>
        </w:rPr>
        <w:t>о</w:t>
      </w:r>
      <w:r w:rsidRPr="00944A95">
        <w:rPr>
          <w:rFonts w:ascii="Times New Roman" w:hAnsi="Times New Roman" w:cs="Times New Roman"/>
          <w:bCs/>
          <w:sz w:val="26"/>
          <w:szCs w:val="26"/>
        </w:rPr>
        <w:t xml:space="preserve">номической деятельности, в </w:t>
      </w:r>
      <w:proofErr w:type="gramStart"/>
      <w:r w:rsidRPr="00944A95">
        <w:rPr>
          <w:rFonts w:ascii="Times New Roman" w:hAnsi="Times New Roman" w:cs="Times New Roman"/>
          <w:bCs/>
          <w:sz w:val="26"/>
          <w:szCs w:val="26"/>
        </w:rPr>
        <w:t>связи</w:t>
      </w:r>
      <w:proofErr w:type="gramEnd"/>
      <w:r w:rsidRPr="00944A95">
        <w:rPr>
          <w:rFonts w:ascii="Times New Roman" w:hAnsi="Times New Roman" w:cs="Times New Roman"/>
          <w:bCs/>
          <w:sz w:val="26"/>
          <w:szCs w:val="26"/>
        </w:rPr>
        <w:t xml:space="preserve"> с чем оценка регулирующего воздействия проекта постановления не проводится.</w:t>
      </w:r>
    </w:p>
    <w:p w:rsidR="00B53A24" w:rsidRDefault="00944A95" w:rsidP="009E65AC">
      <w:pPr>
        <w:pStyle w:val="aa"/>
        <w:ind w:firstLine="709"/>
        <w:jc w:val="both"/>
        <w:rPr>
          <w:bCs/>
          <w:sz w:val="26"/>
          <w:szCs w:val="26"/>
        </w:rPr>
      </w:pPr>
      <w:r w:rsidRPr="00944A95">
        <w:rPr>
          <w:rFonts w:ascii="Times New Roman" w:hAnsi="Times New Roman" w:cs="Times New Roman"/>
          <w:bCs/>
          <w:sz w:val="26"/>
          <w:szCs w:val="26"/>
        </w:rPr>
        <w:t>Принятие данного постановления Кабинета Министров Чувашской Ре</w:t>
      </w:r>
      <w:r w:rsidRPr="00944A95">
        <w:rPr>
          <w:rFonts w:ascii="Times New Roman" w:hAnsi="Times New Roman" w:cs="Times New Roman"/>
          <w:bCs/>
          <w:sz w:val="26"/>
          <w:szCs w:val="26"/>
        </w:rPr>
        <w:t>с</w:t>
      </w:r>
      <w:r w:rsidRPr="00944A95">
        <w:rPr>
          <w:rFonts w:ascii="Times New Roman" w:hAnsi="Times New Roman" w:cs="Times New Roman"/>
          <w:bCs/>
          <w:sz w:val="26"/>
          <w:szCs w:val="26"/>
        </w:rPr>
        <w:t>публики</w:t>
      </w:r>
      <w:r w:rsidRPr="00944A95">
        <w:rPr>
          <w:rFonts w:ascii="Times New Roman" w:hAnsi="Times New Roman" w:cs="Times New Roman"/>
          <w:sz w:val="26"/>
          <w:szCs w:val="26"/>
        </w:rPr>
        <w:t xml:space="preserve"> не потребует выделения дополнительных средств из республиканского бюджета Чувашской Республики.</w:t>
      </w:r>
    </w:p>
    <w:p w:rsidR="00B53A24" w:rsidRPr="001E1006" w:rsidRDefault="00B53A24" w:rsidP="00B53A24">
      <w:pPr>
        <w:ind w:firstLine="708"/>
        <w:jc w:val="both"/>
        <w:rPr>
          <w:bCs/>
          <w:sz w:val="26"/>
          <w:szCs w:val="26"/>
        </w:rPr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268"/>
      </w:tblGrid>
      <w:tr w:rsidR="00EE4CC0" w:rsidTr="00897FDB">
        <w:tc>
          <w:tcPr>
            <w:tcW w:w="4219" w:type="dxa"/>
          </w:tcPr>
          <w:p w:rsidR="00EE4CC0" w:rsidRDefault="005B130E" w:rsidP="005B130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E82BB9">
              <w:rPr>
                <w:sz w:val="26"/>
                <w:szCs w:val="26"/>
              </w:rPr>
              <w:t>и</w:t>
            </w:r>
            <w:r w:rsidR="00EE4CC0" w:rsidRPr="00FA2675">
              <w:rPr>
                <w:sz w:val="26"/>
                <w:szCs w:val="26"/>
              </w:rPr>
              <w:t>нистр строительства,</w:t>
            </w:r>
            <w:r w:rsidR="00897FDB">
              <w:rPr>
                <w:sz w:val="26"/>
                <w:szCs w:val="26"/>
              </w:rPr>
              <w:t xml:space="preserve"> </w:t>
            </w:r>
            <w:r w:rsidR="00EE4CC0" w:rsidRPr="00FA2675">
              <w:rPr>
                <w:sz w:val="26"/>
                <w:szCs w:val="26"/>
              </w:rPr>
              <w:t>архите</w:t>
            </w:r>
            <w:r w:rsidR="00EE4CC0" w:rsidRPr="00FA2675">
              <w:rPr>
                <w:sz w:val="26"/>
                <w:szCs w:val="26"/>
              </w:rPr>
              <w:t>к</w:t>
            </w:r>
            <w:r w:rsidR="00EE4CC0" w:rsidRPr="00FA2675">
              <w:rPr>
                <w:sz w:val="26"/>
                <w:szCs w:val="26"/>
              </w:rPr>
              <w:t xml:space="preserve">туры </w:t>
            </w:r>
            <w:r w:rsidR="00EE4CC0">
              <w:rPr>
                <w:sz w:val="26"/>
                <w:szCs w:val="26"/>
              </w:rPr>
              <w:t xml:space="preserve">и жилищно-коммунального </w:t>
            </w:r>
            <w:r w:rsidR="00EE4CC0" w:rsidRPr="00FA2675">
              <w:rPr>
                <w:sz w:val="26"/>
                <w:szCs w:val="26"/>
              </w:rPr>
              <w:t>хозяйства Чувашской Республики</w:t>
            </w:r>
          </w:p>
        </w:tc>
        <w:tc>
          <w:tcPr>
            <w:tcW w:w="2835" w:type="dxa"/>
          </w:tcPr>
          <w:p w:rsidR="00EE4CC0" w:rsidRDefault="00EE4CC0" w:rsidP="00C57E4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EE4CC0" w:rsidRDefault="00EE4CC0" w:rsidP="00381CFF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</w:p>
          <w:p w:rsidR="005B130E" w:rsidRDefault="005B130E" w:rsidP="00381CFF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</w:p>
          <w:p w:rsidR="005B130E" w:rsidRDefault="005B130E" w:rsidP="00381CFF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М.А.Коледа</w:t>
            </w:r>
            <w:proofErr w:type="spellEnd"/>
          </w:p>
        </w:tc>
      </w:tr>
    </w:tbl>
    <w:p w:rsidR="00EE4CC0" w:rsidRDefault="00EE4CC0" w:rsidP="009C272A"/>
    <w:sectPr w:rsidR="00EE4CC0" w:rsidSect="009E65AC">
      <w:headerReference w:type="default" r:id="rId8"/>
      <w:pgSz w:w="11906" w:h="16838"/>
      <w:pgMar w:top="1134" w:right="851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2D" w:rsidRDefault="0059552D" w:rsidP="0057739E">
      <w:r>
        <w:separator/>
      </w:r>
    </w:p>
  </w:endnote>
  <w:endnote w:type="continuationSeparator" w:id="0">
    <w:p w:rsidR="0059552D" w:rsidRDefault="0059552D" w:rsidP="0057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2D" w:rsidRDefault="0059552D" w:rsidP="0057739E">
      <w:r>
        <w:separator/>
      </w:r>
    </w:p>
  </w:footnote>
  <w:footnote w:type="continuationSeparator" w:id="0">
    <w:p w:rsidR="0059552D" w:rsidRDefault="0059552D" w:rsidP="00577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867160"/>
      <w:docPartObj>
        <w:docPartGallery w:val="Page Numbers (Top of Page)"/>
        <w:docPartUnique/>
      </w:docPartObj>
    </w:sdtPr>
    <w:sdtEndPr/>
    <w:sdtContent>
      <w:p w:rsidR="0059552D" w:rsidRDefault="005955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72A">
          <w:rPr>
            <w:noProof/>
          </w:rPr>
          <w:t>2</w:t>
        </w:r>
        <w:r>
          <w:fldChar w:fldCharType="end"/>
        </w:r>
      </w:p>
    </w:sdtContent>
  </w:sdt>
  <w:p w:rsidR="0059552D" w:rsidRDefault="005955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42"/>
    <w:rsid w:val="0003451A"/>
    <w:rsid w:val="0003489B"/>
    <w:rsid w:val="0006351E"/>
    <w:rsid w:val="000668FA"/>
    <w:rsid w:val="00071AD8"/>
    <w:rsid w:val="000859D1"/>
    <w:rsid w:val="00086968"/>
    <w:rsid w:val="000C7A0D"/>
    <w:rsid w:val="000D2329"/>
    <w:rsid w:val="00105498"/>
    <w:rsid w:val="001110A4"/>
    <w:rsid w:val="00152263"/>
    <w:rsid w:val="00165367"/>
    <w:rsid w:val="001B2EEB"/>
    <w:rsid w:val="001E1006"/>
    <w:rsid w:val="001E5D74"/>
    <w:rsid w:val="002227E0"/>
    <w:rsid w:val="00290684"/>
    <w:rsid w:val="002A5F4F"/>
    <w:rsid w:val="002C6CBC"/>
    <w:rsid w:val="00317771"/>
    <w:rsid w:val="00323DA4"/>
    <w:rsid w:val="00326291"/>
    <w:rsid w:val="0033172E"/>
    <w:rsid w:val="00347CD2"/>
    <w:rsid w:val="00381CFF"/>
    <w:rsid w:val="003933A7"/>
    <w:rsid w:val="003F0FEF"/>
    <w:rsid w:val="00416E93"/>
    <w:rsid w:val="00436C6F"/>
    <w:rsid w:val="00440F93"/>
    <w:rsid w:val="004966A9"/>
    <w:rsid w:val="004A6A87"/>
    <w:rsid w:val="004D2B54"/>
    <w:rsid w:val="004D6389"/>
    <w:rsid w:val="004F70D5"/>
    <w:rsid w:val="0051695E"/>
    <w:rsid w:val="00534AA8"/>
    <w:rsid w:val="005514B6"/>
    <w:rsid w:val="0057739E"/>
    <w:rsid w:val="0058688B"/>
    <w:rsid w:val="00587483"/>
    <w:rsid w:val="00592857"/>
    <w:rsid w:val="0059552D"/>
    <w:rsid w:val="005B130E"/>
    <w:rsid w:val="005E2F49"/>
    <w:rsid w:val="005F12EA"/>
    <w:rsid w:val="006417B8"/>
    <w:rsid w:val="00651606"/>
    <w:rsid w:val="006815D7"/>
    <w:rsid w:val="00683D99"/>
    <w:rsid w:val="00685A85"/>
    <w:rsid w:val="00687857"/>
    <w:rsid w:val="006A66A1"/>
    <w:rsid w:val="00706F02"/>
    <w:rsid w:val="00722C3C"/>
    <w:rsid w:val="00763A94"/>
    <w:rsid w:val="007A2F75"/>
    <w:rsid w:val="007C18B7"/>
    <w:rsid w:val="007C3455"/>
    <w:rsid w:val="007E1816"/>
    <w:rsid w:val="007E2484"/>
    <w:rsid w:val="007E2DC4"/>
    <w:rsid w:val="008005EE"/>
    <w:rsid w:val="008027B1"/>
    <w:rsid w:val="00805E95"/>
    <w:rsid w:val="0084248C"/>
    <w:rsid w:val="008814C6"/>
    <w:rsid w:val="0088474F"/>
    <w:rsid w:val="00897FDB"/>
    <w:rsid w:val="009149F7"/>
    <w:rsid w:val="00920840"/>
    <w:rsid w:val="009252FA"/>
    <w:rsid w:val="00944A95"/>
    <w:rsid w:val="00971EC2"/>
    <w:rsid w:val="00990B9F"/>
    <w:rsid w:val="009A6DD7"/>
    <w:rsid w:val="009C272A"/>
    <w:rsid w:val="009D3FB0"/>
    <w:rsid w:val="009E65AC"/>
    <w:rsid w:val="009F3F0D"/>
    <w:rsid w:val="00A532C3"/>
    <w:rsid w:val="00A70D10"/>
    <w:rsid w:val="00A76F98"/>
    <w:rsid w:val="00A811A9"/>
    <w:rsid w:val="00A9138A"/>
    <w:rsid w:val="00A9186C"/>
    <w:rsid w:val="00AA28C3"/>
    <w:rsid w:val="00AC1944"/>
    <w:rsid w:val="00B16F68"/>
    <w:rsid w:val="00B50866"/>
    <w:rsid w:val="00B53A24"/>
    <w:rsid w:val="00B549F9"/>
    <w:rsid w:val="00B656EA"/>
    <w:rsid w:val="00BB55B3"/>
    <w:rsid w:val="00BB78EE"/>
    <w:rsid w:val="00BF5623"/>
    <w:rsid w:val="00C14909"/>
    <w:rsid w:val="00C24C1C"/>
    <w:rsid w:val="00C42EFD"/>
    <w:rsid w:val="00C57E42"/>
    <w:rsid w:val="00CA28B0"/>
    <w:rsid w:val="00CB2210"/>
    <w:rsid w:val="00CD007A"/>
    <w:rsid w:val="00D02315"/>
    <w:rsid w:val="00D27BFD"/>
    <w:rsid w:val="00D41170"/>
    <w:rsid w:val="00D42B03"/>
    <w:rsid w:val="00D674E7"/>
    <w:rsid w:val="00D91876"/>
    <w:rsid w:val="00DA4C19"/>
    <w:rsid w:val="00DC356A"/>
    <w:rsid w:val="00DF4492"/>
    <w:rsid w:val="00E24224"/>
    <w:rsid w:val="00E330FE"/>
    <w:rsid w:val="00E51BE4"/>
    <w:rsid w:val="00E64F69"/>
    <w:rsid w:val="00E71D00"/>
    <w:rsid w:val="00E82BB9"/>
    <w:rsid w:val="00E86899"/>
    <w:rsid w:val="00EB0A67"/>
    <w:rsid w:val="00EE4CC0"/>
    <w:rsid w:val="00EF2BB3"/>
    <w:rsid w:val="00F04F61"/>
    <w:rsid w:val="00F152F7"/>
    <w:rsid w:val="00F17267"/>
    <w:rsid w:val="00F22DEC"/>
    <w:rsid w:val="00F5075C"/>
    <w:rsid w:val="00F82FA1"/>
    <w:rsid w:val="00F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7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E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E4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EE4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773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7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73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7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CA28B0"/>
    <w:pPr>
      <w:spacing w:after="0" w:line="240" w:lineRule="auto"/>
    </w:pPr>
  </w:style>
  <w:style w:type="table" w:customStyle="1" w:styleId="GridTable5Dark">
    <w:name w:val="Grid Table 5 Dark"/>
    <w:basedOn w:val="a1"/>
    <w:uiPriority w:val="99"/>
    <w:rsid w:val="00CA28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7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E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E4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EE4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773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7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73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7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CA28B0"/>
    <w:pPr>
      <w:spacing w:after="0" w:line="240" w:lineRule="auto"/>
    </w:pPr>
  </w:style>
  <w:style w:type="table" w:customStyle="1" w:styleId="GridTable5Dark">
    <w:name w:val="Grid Table 5 Dark"/>
    <w:basedOn w:val="a1"/>
    <w:uiPriority w:val="99"/>
    <w:rsid w:val="00CA28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F3FA9-359A-4E44-A846-910C5744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50. Наталья Шибалова</dc:creator>
  <cp:lastModifiedBy>Минстрой 50. Наталья Шибалова</cp:lastModifiedBy>
  <cp:revision>4</cp:revision>
  <cp:lastPrinted>2021-07-16T15:44:00Z</cp:lastPrinted>
  <dcterms:created xsi:type="dcterms:W3CDTF">2024-10-11T13:01:00Z</dcterms:created>
  <dcterms:modified xsi:type="dcterms:W3CDTF">2024-10-14T08:13:00Z</dcterms:modified>
</cp:coreProperties>
</file>